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olor w:val="000000"/>
          <w:sz w:val="28"/>
          <w:szCs w:val="28"/>
        </w:rPr>
      </w:pPr>
    </w:p>
    <w:p>
      <w:pPr>
        <w:pStyle w:val="3"/>
        <w:ind w:firstLine="280"/>
        <w:rPr>
          <w:rFonts w:ascii="仿宋" w:hAnsi="仿宋" w:eastAsia="仿宋"/>
          <w:color w:val="000000"/>
          <w:sz w:val="28"/>
          <w:szCs w:val="28"/>
        </w:rPr>
      </w:pPr>
    </w:p>
    <w:p>
      <w:pPr>
        <w:pStyle w:val="3"/>
        <w:ind w:firstLine="280"/>
        <w:rPr>
          <w:rFonts w:ascii="仿宋" w:hAnsi="仿宋" w:eastAsia="仿宋"/>
          <w:color w:val="000000"/>
          <w:sz w:val="28"/>
          <w:szCs w:val="28"/>
        </w:rPr>
      </w:pPr>
    </w:p>
    <w:p>
      <w:pPr>
        <w:jc w:val="center"/>
        <w:outlineLvl w:val="0"/>
        <w:rPr>
          <w:rFonts w:ascii="仿宋" w:hAnsi="仿宋" w:eastAsia="仿宋"/>
          <w:color w:val="000000"/>
          <w:sz w:val="48"/>
          <w:szCs w:val="48"/>
        </w:rPr>
      </w:pPr>
      <w:bookmarkStart w:id="0" w:name="_Toc6397"/>
      <w:r>
        <w:rPr>
          <w:rFonts w:ascii="仿宋" w:hAnsi="仿宋" w:eastAsia="仿宋"/>
          <w:color w:val="000000"/>
          <w:sz w:val="48"/>
          <w:szCs w:val="48"/>
        </w:rPr>
        <w:t>比</w:t>
      </w:r>
      <w:bookmarkEnd w:id="0"/>
    </w:p>
    <w:p>
      <w:pPr>
        <w:jc w:val="center"/>
        <w:outlineLvl w:val="0"/>
        <w:rPr>
          <w:rFonts w:ascii="仿宋" w:hAnsi="仿宋" w:eastAsia="仿宋"/>
          <w:color w:val="000000"/>
          <w:sz w:val="48"/>
          <w:szCs w:val="48"/>
        </w:rPr>
      </w:pPr>
      <w:bookmarkStart w:id="1" w:name="_Toc23726"/>
      <w:r>
        <w:rPr>
          <w:rFonts w:ascii="仿宋" w:hAnsi="仿宋" w:eastAsia="仿宋"/>
          <w:color w:val="000000"/>
          <w:sz w:val="48"/>
          <w:szCs w:val="48"/>
        </w:rPr>
        <w:t>选</w:t>
      </w:r>
      <w:bookmarkEnd w:id="1"/>
    </w:p>
    <w:p>
      <w:pPr>
        <w:jc w:val="center"/>
        <w:outlineLvl w:val="0"/>
        <w:rPr>
          <w:rFonts w:ascii="仿宋" w:hAnsi="仿宋" w:eastAsia="仿宋"/>
          <w:color w:val="000000"/>
          <w:sz w:val="48"/>
          <w:szCs w:val="48"/>
        </w:rPr>
      </w:pPr>
      <w:bookmarkStart w:id="2" w:name="_Toc19369"/>
      <w:r>
        <w:rPr>
          <w:rFonts w:ascii="仿宋" w:hAnsi="仿宋" w:eastAsia="仿宋"/>
          <w:color w:val="000000"/>
          <w:sz w:val="48"/>
          <w:szCs w:val="48"/>
        </w:rPr>
        <w:t>申</w:t>
      </w:r>
      <w:bookmarkEnd w:id="2"/>
    </w:p>
    <w:p>
      <w:pPr>
        <w:jc w:val="center"/>
        <w:outlineLvl w:val="0"/>
        <w:rPr>
          <w:rFonts w:ascii="仿宋" w:hAnsi="仿宋" w:eastAsia="仿宋"/>
          <w:color w:val="000000"/>
          <w:sz w:val="48"/>
          <w:szCs w:val="48"/>
        </w:rPr>
      </w:pPr>
      <w:bookmarkStart w:id="3" w:name="_Toc21570"/>
      <w:r>
        <w:rPr>
          <w:rFonts w:ascii="仿宋" w:hAnsi="仿宋" w:eastAsia="仿宋"/>
          <w:color w:val="000000"/>
          <w:sz w:val="48"/>
          <w:szCs w:val="48"/>
        </w:rPr>
        <w:t>请</w:t>
      </w:r>
      <w:bookmarkEnd w:id="3"/>
    </w:p>
    <w:p>
      <w:pPr>
        <w:jc w:val="center"/>
        <w:outlineLvl w:val="0"/>
        <w:rPr>
          <w:rFonts w:ascii="仿宋" w:hAnsi="仿宋" w:eastAsia="仿宋"/>
          <w:color w:val="000000"/>
          <w:sz w:val="48"/>
          <w:szCs w:val="48"/>
        </w:rPr>
      </w:pPr>
      <w:bookmarkStart w:id="4" w:name="_Toc28365"/>
      <w:r>
        <w:rPr>
          <w:rFonts w:ascii="仿宋" w:hAnsi="仿宋" w:eastAsia="仿宋"/>
          <w:color w:val="000000"/>
          <w:sz w:val="48"/>
          <w:szCs w:val="48"/>
        </w:rPr>
        <w:t>文</w:t>
      </w:r>
      <w:bookmarkEnd w:id="4"/>
    </w:p>
    <w:p>
      <w:pPr>
        <w:jc w:val="center"/>
        <w:outlineLvl w:val="0"/>
        <w:rPr>
          <w:rFonts w:ascii="仿宋" w:hAnsi="仿宋" w:eastAsia="仿宋"/>
          <w:color w:val="000000"/>
          <w:sz w:val="48"/>
          <w:szCs w:val="48"/>
        </w:rPr>
      </w:pPr>
      <w:bookmarkStart w:id="5" w:name="_Toc9048"/>
      <w:r>
        <w:rPr>
          <w:rFonts w:ascii="仿宋" w:hAnsi="仿宋" w:eastAsia="仿宋"/>
          <w:color w:val="000000"/>
          <w:sz w:val="48"/>
          <w:szCs w:val="48"/>
        </w:rPr>
        <w:t>件</w:t>
      </w:r>
      <w:bookmarkEnd w:id="5"/>
    </w:p>
    <w:p>
      <w:pPr>
        <w:jc w:val="center"/>
        <w:rPr>
          <w:rFonts w:ascii="仿宋" w:hAnsi="仿宋" w:eastAsia="仿宋"/>
          <w:color w:val="000000"/>
          <w:sz w:val="28"/>
          <w:szCs w:val="28"/>
        </w:rPr>
      </w:pPr>
    </w:p>
    <w:p>
      <w:pPr>
        <w:jc w:val="center"/>
        <w:rPr>
          <w:rFonts w:ascii="仿宋" w:hAnsi="仿宋" w:eastAsia="仿宋"/>
          <w:color w:val="000000"/>
          <w:sz w:val="28"/>
          <w:szCs w:val="28"/>
        </w:rPr>
      </w:pP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仿宋" w:hAnsi="仿宋" w:eastAsia="仿宋"/>
          <w:color w:val="000000"/>
          <w:sz w:val="28"/>
          <w:szCs w:val="28"/>
        </w:rPr>
      </w:pPr>
    </w:p>
    <w:p>
      <w:pPr>
        <w:jc w:val="center"/>
        <w:outlineLvl w:val="0"/>
        <w:rPr>
          <w:rFonts w:ascii="仿宋" w:hAnsi="仿宋" w:eastAsia="仿宋"/>
          <w:color w:val="000000"/>
          <w:sz w:val="36"/>
          <w:szCs w:val="36"/>
        </w:rPr>
      </w:pPr>
      <w:bookmarkStart w:id="6" w:name="_Toc21921"/>
      <w:r>
        <w:rPr>
          <w:rFonts w:ascii="仿宋" w:hAnsi="仿宋" w:eastAsia="仿宋"/>
          <w:color w:val="000000"/>
          <w:sz w:val="36"/>
          <w:szCs w:val="36"/>
        </w:rPr>
        <w:t>比选申请人：（全称并加盖单位公章）</w:t>
      </w:r>
      <w:bookmarkEnd w:id="6"/>
    </w:p>
    <w:p>
      <w:pPr>
        <w:jc w:val="center"/>
        <w:outlineLvl w:val="0"/>
        <w:rPr>
          <w:rFonts w:ascii="仿宋" w:hAnsi="仿宋" w:eastAsia="仿宋"/>
          <w:color w:val="000000"/>
          <w:sz w:val="32"/>
          <w:szCs w:val="32"/>
        </w:rPr>
      </w:pPr>
      <w:bookmarkStart w:id="7" w:name="_Toc31157"/>
      <w:r>
        <w:rPr>
          <w:rFonts w:ascii="仿宋" w:hAnsi="仿宋" w:eastAsia="仿宋"/>
          <w:color w:val="000000"/>
          <w:sz w:val="32"/>
          <w:szCs w:val="32"/>
        </w:rPr>
        <w:t>年月日</w:t>
      </w:r>
      <w:bookmarkEnd w:id="7"/>
    </w:p>
    <w:p>
      <w:pPr>
        <w:pStyle w:val="2"/>
        <w:kinsoku w:val="0"/>
        <w:overflowPunct w:val="0"/>
        <w:spacing w:after="0"/>
        <w:jc w:val="center"/>
        <w:outlineLvl w:val="0"/>
        <w:rPr>
          <w:rFonts w:ascii="仿宋" w:hAnsi="仿宋" w:eastAsia="仿宋"/>
          <w:color w:val="000000"/>
          <w:sz w:val="27"/>
        </w:rPr>
      </w:pPr>
      <w:r>
        <w:rPr>
          <w:rFonts w:ascii="仿宋" w:hAnsi="仿宋" w:eastAsia="仿宋"/>
          <w:color w:val="000000"/>
        </w:rPr>
        <w:br w:type="page"/>
      </w:r>
      <w:bookmarkStart w:id="8" w:name="_Toc7324"/>
      <w:bookmarkStart w:id="9" w:name="_Toc312164501"/>
      <w:r>
        <w:rPr>
          <w:rFonts w:ascii="仿宋" w:hAnsi="仿宋" w:eastAsia="仿宋"/>
          <w:color w:val="000000"/>
          <w:sz w:val="30"/>
        </w:rPr>
        <w:t>一、法定代表人身份证明书</w:t>
      </w:r>
      <w:bookmarkEnd w:id="8"/>
    </w:p>
    <w:p>
      <w:pPr>
        <w:kinsoku w:val="0"/>
        <w:overflowPunct w:val="0"/>
        <w:jc w:val="both"/>
        <w:rPr>
          <w:rFonts w:ascii="仿宋" w:hAnsi="仿宋" w:eastAsia="仿宋"/>
          <w:color w:val="000000"/>
          <w:sz w:val="15"/>
        </w:rPr>
      </w:pPr>
    </w:p>
    <w:p>
      <w:pPr>
        <w:kinsoku w:val="0"/>
        <w:overflowPunct w:val="0"/>
        <w:jc w:val="both"/>
        <w:rPr>
          <w:rFonts w:ascii="仿宋" w:hAnsi="仿宋" w:eastAsia="仿宋"/>
          <w:color w:val="000000"/>
          <w:sz w:val="32"/>
          <w:szCs w:val="32"/>
        </w:rPr>
      </w:pP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投标人名称：_____________________</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单位性质：_______________________</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地址：___________________________</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成立时间：_______年_____月_____日</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经营期限：_______________________</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姓名：_________________系_____________________________（投标人名称）的法定代表人（职务：______________电话：____________）。</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特此证明。</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附：法定代表人身份证原件复印件</w:t>
      </w:r>
    </w:p>
    <w:p>
      <w:pPr>
        <w:snapToGrid w:val="0"/>
        <w:jc w:val="both"/>
        <w:rPr>
          <w:rFonts w:ascii="仿宋" w:hAnsi="仿宋" w:eastAsia="仿宋"/>
          <w:color w:val="000000"/>
          <w:sz w:val="32"/>
          <w:szCs w:val="32"/>
        </w:rPr>
      </w:pPr>
      <w:r>
        <w:rPr>
          <w:rFonts w:ascii="仿宋" w:hAnsi="仿宋" w:eastAsia="仿宋"/>
          <w:color w:val="000000"/>
          <w:sz w:val="32"/>
          <w:szCs w:val="32"/>
        </w:rPr>
        <w:t>比选申请人：____________________________（盖单位章）</w:t>
      </w:r>
    </w:p>
    <w:p>
      <w:pPr>
        <w:snapToGrid w:val="0"/>
        <w:ind w:firstLine="4160" w:firstLineChars="1300"/>
        <w:jc w:val="both"/>
        <w:rPr>
          <w:rFonts w:ascii="仿宋" w:hAnsi="仿宋" w:eastAsia="仿宋"/>
          <w:color w:val="000000"/>
          <w:sz w:val="32"/>
          <w:szCs w:val="32"/>
        </w:rPr>
      </w:pPr>
      <w:r>
        <w:rPr>
          <w:rFonts w:ascii="仿宋" w:hAnsi="仿宋" w:eastAsia="仿宋"/>
          <w:color w:val="000000"/>
          <w:sz w:val="32"/>
          <w:szCs w:val="32"/>
        </w:rPr>
        <w:t>__________年______月______日</w:t>
      </w:r>
    </w:p>
    <w:p>
      <w:pPr>
        <w:snapToGrid w:val="0"/>
        <w:jc w:val="both"/>
        <w:rPr>
          <w:rFonts w:ascii="仿宋" w:hAnsi="仿宋" w:eastAsia="仿宋"/>
          <w:color w:val="000000"/>
          <w:sz w:val="32"/>
          <w:szCs w:val="32"/>
        </w:rPr>
      </w:pPr>
    </w:p>
    <w:p>
      <w:pPr>
        <w:snapToGrid w:val="0"/>
        <w:jc w:val="both"/>
        <w:rPr>
          <w:rFonts w:ascii="仿宋" w:hAnsi="仿宋" w:eastAsia="仿宋"/>
          <w:color w:val="000000"/>
          <w:sz w:val="32"/>
          <w:szCs w:val="32"/>
        </w:rPr>
      </w:pPr>
    </w:p>
    <w:p>
      <w:pPr>
        <w:snapToGrid w:val="0"/>
        <w:jc w:val="both"/>
        <w:rPr>
          <w:rFonts w:ascii="仿宋" w:hAnsi="仿宋" w:eastAsia="仿宋"/>
          <w:color w:val="000000"/>
          <w:sz w:val="32"/>
          <w:szCs w:val="32"/>
        </w:rPr>
      </w:pPr>
    </w:p>
    <w:p>
      <w:pPr>
        <w:snapToGrid w:val="0"/>
        <w:jc w:val="both"/>
        <w:rPr>
          <w:rFonts w:ascii="仿宋" w:hAnsi="仿宋" w:eastAsia="仿宋"/>
          <w:color w:val="000000"/>
          <w:sz w:val="32"/>
          <w:szCs w:val="32"/>
        </w:rPr>
      </w:pPr>
      <w:r>
        <w:rPr>
          <w:rFonts w:ascii="仿宋" w:hAnsi="仿宋" w:eastAsia="仿宋"/>
          <w:color w:val="000000"/>
          <w:sz w:val="32"/>
          <w:szCs w:val="32"/>
        </w:rPr>
        <w:t>注：法定代表人亲自投标而不委托代理人投标适用。</w:t>
      </w:r>
    </w:p>
    <w:p>
      <w:pPr>
        <w:pStyle w:val="4"/>
        <w:snapToGrid w:val="0"/>
        <w:ind w:left="0"/>
        <w:jc w:val="both"/>
        <w:rPr>
          <w:rFonts w:hint="default" w:ascii="仿宋" w:hAnsi="仿宋" w:eastAsia="仿宋"/>
          <w:color w:val="000000"/>
        </w:rPr>
      </w:pPr>
      <w:bookmarkStart w:id="10" w:name="_Toc1713"/>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both"/>
        <w:rPr>
          <w:rFonts w:hint="default" w:ascii="仿宋" w:hAnsi="仿宋" w:eastAsia="仿宋"/>
          <w:color w:val="000000"/>
        </w:rPr>
      </w:pPr>
    </w:p>
    <w:p>
      <w:pPr>
        <w:pStyle w:val="4"/>
        <w:snapToGrid w:val="0"/>
        <w:ind w:left="0"/>
        <w:jc w:val="center"/>
        <w:rPr>
          <w:rFonts w:hint="default" w:ascii="仿宋" w:hAnsi="仿宋" w:eastAsia="仿宋"/>
          <w:color w:val="000000"/>
        </w:rPr>
      </w:pPr>
      <w:r>
        <w:rPr>
          <w:rFonts w:hint="default" w:ascii="仿宋" w:hAnsi="仿宋" w:eastAsia="仿宋"/>
          <w:color w:val="000000"/>
        </w:rPr>
        <w:t>二、法定代表人授权书</w:t>
      </w:r>
      <w:bookmarkEnd w:id="9"/>
      <w:bookmarkEnd w:id="10"/>
    </w:p>
    <w:p>
      <w:pPr>
        <w:pStyle w:val="2"/>
        <w:ind w:firstLine="640" w:firstLineChars="200"/>
        <w:rPr>
          <w:rFonts w:ascii="仿宋" w:hAnsi="仿宋" w:eastAsia="仿宋"/>
          <w:color w:val="000000"/>
          <w:sz w:val="32"/>
          <w:szCs w:val="32"/>
        </w:rPr>
      </w:pPr>
      <w:r>
        <w:rPr>
          <w:rFonts w:ascii="仿宋" w:hAnsi="仿宋" w:eastAsia="仿宋"/>
          <w:color w:val="000000"/>
          <w:sz w:val="32"/>
          <w:szCs w:val="32"/>
        </w:rPr>
        <w:t>本授权委托书声明：我</w:t>
      </w:r>
      <w:r>
        <w:rPr>
          <w:rFonts w:ascii="仿宋" w:hAnsi="仿宋" w:eastAsia="仿宋"/>
          <w:color w:val="000000"/>
          <w:sz w:val="32"/>
          <w:szCs w:val="32"/>
          <w:u w:val="single"/>
        </w:rPr>
        <w:t>（姓名）</w:t>
      </w:r>
      <w:r>
        <w:rPr>
          <w:rFonts w:ascii="仿宋" w:hAnsi="仿宋" w:eastAsia="仿宋"/>
          <w:color w:val="000000"/>
          <w:sz w:val="32"/>
          <w:szCs w:val="32"/>
        </w:rPr>
        <w:t>系（</w:t>
      </w:r>
      <w:r>
        <w:rPr>
          <w:rFonts w:ascii="仿宋" w:hAnsi="仿宋" w:eastAsia="仿宋"/>
          <w:color w:val="000000"/>
          <w:sz w:val="32"/>
          <w:szCs w:val="32"/>
          <w:u w:val="single"/>
        </w:rPr>
        <w:t>比选申请人名称</w:t>
      </w:r>
      <w:r>
        <w:rPr>
          <w:rFonts w:ascii="仿宋" w:hAnsi="仿宋" w:eastAsia="仿宋"/>
          <w:color w:val="000000"/>
          <w:sz w:val="32"/>
          <w:szCs w:val="32"/>
        </w:rPr>
        <w:t>）的法定代表人，现授权</w:t>
      </w:r>
      <w:r>
        <w:rPr>
          <w:rFonts w:ascii="仿宋" w:hAnsi="仿宋" w:eastAsia="仿宋"/>
          <w:color w:val="000000"/>
          <w:sz w:val="32"/>
          <w:szCs w:val="32"/>
          <w:u w:val="single"/>
        </w:rPr>
        <w:t>（姓名）</w:t>
      </w:r>
      <w:r>
        <w:rPr>
          <w:rFonts w:ascii="仿宋" w:hAnsi="仿宋" w:eastAsia="仿宋"/>
          <w:color w:val="000000"/>
          <w:sz w:val="32"/>
          <w:szCs w:val="32"/>
        </w:rPr>
        <w:t>为我单位委托代理人，以本单位的名义参加</w:t>
      </w:r>
      <w:r>
        <w:rPr>
          <w:rFonts w:hint="eastAsia" w:ascii="仿宋" w:hAnsi="仿宋" w:eastAsia="仿宋"/>
          <w:color w:val="000000"/>
          <w:sz w:val="32"/>
          <w:szCs w:val="32"/>
          <w:u w:val="single"/>
        </w:rPr>
        <w:t>四川省攀枝花市人民检察院财务资料审查复核及政策咨询服务</w:t>
      </w:r>
      <w:r>
        <w:rPr>
          <w:rFonts w:ascii="仿宋" w:hAnsi="仿宋" w:eastAsia="仿宋"/>
          <w:color w:val="000000"/>
          <w:sz w:val="32"/>
          <w:szCs w:val="32"/>
        </w:rPr>
        <w:t>的比选活动。委托代理人在比选活动和评比、谈判以及合同签订过程中所签署的一切文件和处理与之有关的一切事务，我及我单位均予以承认，并全部承担其产生的所有权利和义务。</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委托代理人无转委托权。特此委托。</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授权人(法定代表人):（签字）</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委托代理人：（签字）</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联系电话：传真：</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比选申请人：（全称并加盖企业法人公章）</w:t>
      </w:r>
    </w:p>
    <w:p>
      <w:pPr>
        <w:snapToGrid w:val="0"/>
        <w:ind w:firstLine="3840" w:firstLineChars="1200"/>
        <w:jc w:val="both"/>
        <w:rPr>
          <w:rFonts w:ascii="仿宋" w:hAnsi="仿宋" w:eastAsia="仿宋"/>
          <w:color w:val="000000"/>
          <w:sz w:val="32"/>
          <w:szCs w:val="32"/>
        </w:rPr>
      </w:pPr>
      <w:r>
        <w:rPr>
          <w:rFonts w:ascii="仿宋" w:hAnsi="仿宋" w:eastAsia="仿宋"/>
          <w:color w:val="000000"/>
          <w:sz w:val="32"/>
          <w:szCs w:val="32"/>
        </w:rPr>
        <w:t>日期：年月日</w:t>
      </w:r>
    </w:p>
    <w:p>
      <w:pPr>
        <w:snapToGrid w:val="0"/>
        <w:jc w:val="both"/>
        <w:rPr>
          <w:rFonts w:ascii="仿宋" w:hAnsi="仿宋" w:eastAsia="仿宋"/>
          <w:color w:val="000000"/>
          <w:sz w:val="32"/>
          <w:szCs w:val="32"/>
        </w:rPr>
      </w:pPr>
    </w:p>
    <w:p>
      <w:pPr>
        <w:snapToGrid w:val="0"/>
        <w:jc w:val="both"/>
        <w:rPr>
          <w:rFonts w:ascii="仿宋" w:hAnsi="仿宋" w:eastAsia="仿宋"/>
          <w:color w:val="000000"/>
          <w:sz w:val="32"/>
          <w:szCs w:val="32"/>
        </w:rPr>
      </w:pPr>
      <w:r>
        <w:rPr>
          <w:rFonts w:ascii="仿宋" w:hAnsi="仿宋" w:eastAsia="仿宋"/>
          <w:color w:val="000000"/>
          <w:sz w:val="32"/>
          <w:szCs w:val="32"/>
        </w:rPr>
        <w:t>注：1、法定代表人不亲自投标而委托代理人投标适用；</w:t>
      </w:r>
    </w:p>
    <w:p>
      <w:pPr>
        <w:snapToGrid w:val="0"/>
        <w:ind w:left="1121" w:leftChars="267" w:hanging="480" w:hangingChars="150"/>
        <w:jc w:val="both"/>
        <w:rPr>
          <w:rFonts w:ascii="仿宋" w:hAnsi="仿宋" w:eastAsia="仿宋"/>
          <w:color w:val="000000"/>
          <w:sz w:val="32"/>
          <w:szCs w:val="32"/>
        </w:rPr>
      </w:pPr>
      <w:r>
        <w:rPr>
          <w:rFonts w:ascii="仿宋" w:hAnsi="仿宋" w:eastAsia="仿宋"/>
          <w:color w:val="000000"/>
          <w:sz w:val="32"/>
          <w:szCs w:val="32"/>
        </w:rPr>
        <w:t>2、附法定代表人和授权代表身份证复印件，并加盖公章。</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br w:type="page"/>
      </w:r>
    </w:p>
    <w:p>
      <w:pPr>
        <w:pStyle w:val="4"/>
        <w:snapToGrid w:val="0"/>
        <w:jc w:val="center"/>
        <w:rPr>
          <w:rFonts w:hint="default" w:ascii="仿宋" w:hAnsi="仿宋" w:eastAsia="仿宋"/>
          <w:color w:val="000000"/>
        </w:rPr>
      </w:pPr>
      <w:bookmarkStart w:id="11" w:name="_Toc3973"/>
      <w:r>
        <w:rPr>
          <w:rFonts w:hint="default" w:ascii="仿宋" w:hAnsi="仿宋" w:eastAsia="仿宋"/>
          <w:color w:val="000000"/>
        </w:rPr>
        <w:t>三、比选申请函</w:t>
      </w:r>
      <w:bookmarkEnd w:id="11"/>
    </w:p>
    <w:p>
      <w:pPr>
        <w:jc w:val="both"/>
        <w:rPr>
          <w:rFonts w:ascii="仿宋" w:hAnsi="仿宋" w:eastAsia="仿宋"/>
          <w:color w:val="000000"/>
          <w:sz w:val="32"/>
          <w:szCs w:val="32"/>
        </w:rPr>
      </w:pPr>
      <w:r>
        <w:rPr>
          <w:rFonts w:hint="eastAsia" w:ascii="仿宋" w:hAnsi="仿宋" w:eastAsia="仿宋"/>
          <w:color w:val="000000"/>
          <w:sz w:val="32"/>
          <w:szCs w:val="32"/>
          <w:u w:val="single"/>
        </w:rPr>
        <w:t>四川省攀枝花市人民检察院</w:t>
      </w:r>
      <w:r>
        <w:rPr>
          <w:rFonts w:ascii="仿宋" w:hAnsi="仿宋" w:eastAsia="仿宋"/>
          <w:color w:val="000000"/>
          <w:sz w:val="32"/>
          <w:szCs w:val="32"/>
        </w:rPr>
        <w:t>：</w:t>
      </w:r>
    </w:p>
    <w:p>
      <w:pPr>
        <w:pStyle w:val="2"/>
        <w:ind w:firstLine="640" w:firstLineChars="200"/>
        <w:rPr>
          <w:rFonts w:hint="eastAsia" w:ascii="仿宋" w:hAnsi="仿宋" w:eastAsia="仿宋"/>
          <w:color w:val="000000"/>
          <w:sz w:val="32"/>
          <w:szCs w:val="32"/>
        </w:rPr>
      </w:pPr>
      <w:r>
        <w:rPr>
          <w:rFonts w:ascii="仿宋" w:hAnsi="仿宋" w:eastAsia="仿宋"/>
          <w:color w:val="000000"/>
          <w:sz w:val="32"/>
          <w:szCs w:val="32"/>
        </w:rPr>
        <w:t>（一）我单位全面研究了你单位</w:t>
      </w:r>
      <w:r>
        <w:rPr>
          <w:rFonts w:hint="eastAsia" w:ascii="仿宋" w:hAnsi="仿宋" w:eastAsia="仿宋"/>
          <w:color w:val="000000"/>
          <w:sz w:val="32"/>
          <w:szCs w:val="32"/>
          <w:u w:val="single"/>
        </w:rPr>
        <w:t>攀枝花市人民检察院</w:t>
      </w:r>
      <w:r>
        <w:rPr>
          <w:rFonts w:hint="eastAsia" w:ascii="仿宋_GB2312" w:hAnsi="Calibri" w:eastAsia="仿宋_GB2312"/>
          <w:color w:val="333333"/>
          <w:sz w:val="32"/>
          <w:szCs w:val="32"/>
          <w:u w:val="single"/>
        </w:rPr>
        <w:t>财务资料审查复核及</w:t>
      </w:r>
      <w:r>
        <w:rPr>
          <w:rFonts w:hint="eastAsia" w:ascii="仿宋_GB2312" w:eastAsia="仿宋_GB2312"/>
          <w:color w:val="333333"/>
          <w:sz w:val="32"/>
          <w:szCs w:val="32"/>
          <w:u w:val="single"/>
        </w:rPr>
        <w:t>政策</w:t>
      </w:r>
      <w:r>
        <w:rPr>
          <w:rFonts w:hint="eastAsia" w:ascii="仿宋_GB2312" w:hAnsi="Calibri" w:eastAsia="仿宋_GB2312"/>
          <w:color w:val="333333"/>
          <w:sz w:val="32"/>
          <w:szCs w:val="32"/>
          <w:u w:val="single"/>
        </w:rPr>
        <w:t>咨询</w:t>
      </w:r>
      <w:r>
        <w:rPr>
          <w:rFonts w:hint="eastAsia" w:ascii="仿宋_GB2312" w:eastAsia="仿宋_GB2312"/>
          <w:color w:val="333333"/>
          <w:sz w:val="32"/>
          <w:szCs w:val="32"/>
          <w:u w:val="single"/>
        </w:rPr>
        <w:t>服务</w:t>
      </w:r>
      <w:r>
        <w:rPr>
          <w:rFonts w:hint="eastAsia" w:ascii="仿宋" w:hAnsi="仿宋" w:eastAsia="仿宋"/>
          <w:color w:val="000000"/>
          <w:sz w:val="32"/>
          <w:szCs w:val="32"/>
          <w:u w:val="single"/>
        </w:rPr>
        <w:t>比选</w:t>
      </w:r>
      <w:r>
        <w:rPr>
          <w:rFonts w:ascii="仿宋" w:hAnsi="仿宋" w:eastAsia="仿宋"/>
          <w:color w:val="000000"/>
          <w:sz w:val="32"/>
          <w:szCs w:val="32"/>
        </w:rPr>
        <w:t>文件，决定参加贵单位组织的本项目投标活动。经研究上述比选文件及其他有关文件后，我方愿以</w:t>
      </w:r>
      <w:r>
        <w:rPr>
          <w:rFonts w:hint="eastAsia" w:ascii="仿宋" w:hAnsi="仿宋" w:eastAsia="仿宋"/>
          <w:color w:val="000000"/>
          <w:sz w:val="32"/>
          <w:szCs w:val="32"/>
          <w:u w:val="single"/>
        </w:rPr>
        <w:t xml:space="preserve">      元包干价收取）</w:t>
      </w:r>
      <w:r>
        <w:rPr>
          <w:rFonts w:hint="eastAsia" w:ascii="仿宋" w:hAnsi="仿宋" w:eastAsia="仿宋"/>
          <w:color w:val="000000"/>
          <w:sz w:val="32"/>
          <w:szCs w:val="32"/>
        </w:rPr>
        <w:t>投标贵单位</w:t>
      </w:r>
      <w:r>
        <w:rPr>
          <w:rFonts w:ascii="仿宋" w:hAnsi="仿宋" w:eastAsia="仿宋"/>
          <w:color w:val="000000"/>
          <w:sz w:val="32"/>
          <w:szCs w:val="32"/>
        </w:rPr>
        <w:t>项目</w:t>
      </w:r>
      <w:r>
        <w:rPr>
          <w:rFonts w:hint="eastAsia" w:ascii="仿宋" w:hAnsi="仿宋" w:eastAsia="仿宋"/>
          <w:color w:val="000000"/>
          <w:sz w:val="32"/>
          <w:szCs w:val="32"/>
        </w:rPr>
        <w:t>。</w:t>
      </w:r>
    </w:p>
    <w:p>
      <w:pPr>
        <w:pStyle w:val="2"/>
        <w:ind w:firstLine="640" w:firstLineChars="200"/>
        <w:rPr>
          <w:rFonts w:ascii="仿宋" w:hAnsi="仿宋" w:eastAsia="仿宋"/>
          <w:color w:val="000000"/>
          <w:sz w:val="32"/>
          <w:szCs w:val="32"/>
        </w:rPr>
      </w:pPr>
      <w:r>
        <w:rPr>
          <w:rFonts w:ascii="仿宋" w:hAnsi="仿宋" w:eastAsia="仿宋"/>
          <w:color w:val="000000"/>
          <w:sz w:val="32"/>
          <w:szCs w:val="32"/>
        </w:rPr>
        <w:t>（二）一旦我方成交，我方将严格履行合同规定的责任和义务，保证于合同签字生效后日内完成项目的所有事宜。</w:t>
      </w:r>
    </w:p>
    <w:p>
      <w:pPr>
        <w:ind w:firstLine="640" w:firstLineChars="200"/>
        <w:jc w:val="both"/>
        <w:rPr>
          <w:rFonts w:ascii="仿宋" w:hAnsi="仿宋" w:eastAsia="仿宋"/>
          <w:color w:val="000000"/>
          <w:sz w:val="32"/>
          <w:szCs w:val="32"/>
        </w:rPr>
      </w:pPr>
      <w:r>
        <w:rPr>
          <w:rFonts w:ascii="仿宋" w:hAnsi="仿宋" w:eastAsia="仿宋"/>
          <w:color w:val="000000"/>
          <w:sz w:val="32"/>
          <w:szCs w:val="32"/>
        </w:rPr>
        <w:t>（三）我方愿意提供本单位可能另外要求的，与报价有关的文件资料，并保证我方已提供和将要提供的文件资料是真实、准确的。</w:t>
      </w:r>
    </w:p>
    <w:p>
      <w:pPr>
        <w:ind w:firstLine="640" w:firstLineChars="200"/>
        <w:jc w:val="both"/>
        <w:rPr>
          <w:rFonts w:ascii="仿宋" w:hAnsi="仿宋" w:eastAsia="仿宋"/>
          <w:color w:val="000000"/>
          <w:sz w:val="32"/>
          <w:szCs w:val="32"/>
        </w:rPr>
      </w:pPr>
      <w:r>
        <w:rPr>
          <w:rFonts w:ascii="仿宋" w:hAnsi="仿宋" w:eastAsia="仿宋"/>
          <w:color w:val="000000"/>
          <w:sz w:val="32"/>
          <w:szCs w:val="32"/>
        </w:rPr>
        <w:t>比选申请人名称：（盖章）</w:t>
      </w:r>
    </w:p>
    <w:p>
      <w:pPr>
        <w:ind w:firstLine="627" w:firstLineChars="196"/>
        <w:jc w:val="both"/>
        <w:rPr>
          <w:rFonts w:ascii="仿宋" w:hAnsi="仿宋" w:eastAsia="仿宋"/>
          <w:color w:val="000000"/>
          <w:sz w:val="32"/>
          <w:szCs w:val="32"/>
        </w:rPr>
      </w:pPr>
      <w:r>
        <w:rPr>
          <w:rFonts w:ascii="仿宋" w:hAnsi="仿宋" w:eastAsia="仿宋"/>
          <w:color w:val="000000"/>
          <w:sz w:val="32"/>
          <w:szCs w:val="32"/>
        </w:rPr>
        <w:t>法定代表人或授权代表（签字或盖章）：</w:t>
      </w:r>
    </w:p>
    <w:p>
      <w:pPr>
        <w:ind w:firstLine="627" w:firstLineChars="196"/>
        <w:jc w:val="both"/>
        <w:rPr>
          <w:rFonts w:ascii="仿宋" w:hAnsi="仿宋" w:eastAsia="仿宋"/>
          <w:color w:val="000000"/>
          <w:sz w:val="32"/>
          <w:szCs w:val="32"/>
        </w:rPr>
      </w:pPr>
      <w:r>
        <w:rPr>
          <w:rFonts w:ascii="仿宋" w:hAnsi="仿宋" w:eastAsia="仿宋"/>
          <w:color w:val="000000"/>
          <w:sz w:val="32"/>
          <w:szCs w:val="32"/>
        </w:rPr>
        <w:t>邮政编码：</w:t>
      </w:r>
    </w:p>
    <w:p>
      <w:pPr>
        <w:ind w:firstLine="627" w:firstLineChars="196"/>
        <w:jc w:val="both"/>
        <w:rPr>
          <w:rFonts w:ascii="仿宋" w:hAnsi="仿宋" w:eastAsia="仿宋"/>
          <w:color w:val="000000"/>
          <w:sz w:val="32"/>
          <w:szCs w:val="32"/>
        </w:rPr>
      </w:pPr>
      <w:r>
        <w:rPr>
          <w:rFonts w:ascii="仿宋" w:hAnsi="仿宋" w:eastAsia="仿宋"/>
          <w:color w:val="000000"/>
          <w:sz w:val="32"/>
          <w:szCs w:val="32"/>
        </w:rPr>
        <w:t>联系电话：传真：</w:t>
      </w:r>
    </w:p>
    <w:p>
      <w:pPr>
        <w:snapToGrid w:val="0"/>
        <w:ind w:firstLine="640" w:firstLineChars="200"/>
        <w:jc w:val="both"/>
        <w:rPr>
          <w:rFonts w:ascii="仿宋" w:hAnsi="仿宋" w:eastAsia="仿宋"/>
          <w:color w:val="000000"/>
          <w:sz w:val="32"/>
          <w:szCs w:val="32"/>
        </w:rPr>
      </w:pPr>
      <w:r>
        <w:rPr>
          <w:rFonts w:ascii="仿宋" w:hAnsi="仿宋" w:eastAsia="仿宋"/>
          <w:color w:val="000000"/>
          <w:sz w:val="32"/>
          <w:szCs w:val="32"/>
        </w:rPr>
        <w:t>日期：年月日</w:t>
      </w:r>
    </w:p>
    <w:p>
      <w:pPr>
        <w:snapToGrid w:val="0"/>
        <w:ind w:firstLine="640" w:firstLineChars="200"/>
        <w:jc w:val="both"/>
        <w:rPr>
          <w:rFonts w:ascii="仿宋" w:hAnsi="仿宋" w:eastAsia="仿宋"/>
          <w:color w:val="000000"/>
          <w:sz w:val="32"/>
          <w:szCs w:val="32"/>
        </w:rPr>
      </w:pPr>
    </w:p>
    <w:p>
      <w:pPr>
        <w:pStyle w:val="2"/>
        <w:rPr>
          <w:rFonts w:ascii="仿宋" w:hAnsi="仿宋" w:eastAsia="仿宋"/>
          <w:color w:val="000000"/>
          <w:sz w:val="32"/>
          <w:szCs w:val="32"/>
        </w:rPr>
      </w:pPr>
    </w:p>
    <w:p>
      <w:pPr>
        <w:pStyle w:val="3"/>
        <w:ind w:firstLine="320"/>
        <w:rPr>
          <w:rFonts w:ascii="仿宋" w:hAnsi="仿宋" w:eastAsia="仿宋"/>
          <w:color w:val="000000"/>
          <w:sz w:val="32"/>
          <w:szCs w:val="32"/>
        </w:rPr>
      </w:pPr>
    </w:p>
    <w:p>
      <w:pPr>
        <w:pStyle w:val="3"/>
        <w:ind w:firstLine="320"/>
        <w:rPr>
          <w:rFonts w:ascii="仿宋" w:hAnsi="仿宋" w:eastAsia="仿宋"/>
          <w:color w:val="000000"/>
          <w:sz w:val="32"/>
          <w:szCs w:val="32"/>
        </w:rPr>
      </w:pPr>
    </w:p>
    <w:p>
      <w:pPr>
        <w:pStyle w:val="3"/>
        <w:ind w:firstLine="320"/>
        <w:rPr>
          <w:rFonts w:ascii="仿宋" w:hAnsi="仿宋" w:eastAsia="仿宋"/>
          <w:color w:val="000000"/>
          <w:sz w:val="32"/>
          <w:szCs w:val="32"/>
        </w:rPr>
      </w:pPr>
    </w:p>
    <w:p>
      <w:pPr>
        <w:pStyle w:val="3"/>
        <w:ind w:firstLine="320"/>
        <w:rPr>
          <w:rFonts w:ascii="仿宋" w:hAnsi="仿宋" w:eastAsia="仿宋"/>
          <w:color w:val="000000"/>
          <w:sz w:val="32"/>
          <w:szCs w:val="32"/>
        </w:rPr>
      </w:pPr>
    </w:p>
    <w:p>
      <w:pPr>
        <w:pStyle w:val="4"/>
        <w:snapToGrid w:val="0"/>
        <w:jc w:val="center"/>
      </w:pPr>
      <w:r>
        <w:rPr>
          <w:rFonts w:ascii="仿宋" w:hAnsi="仿宋" w:eastAsia="仿宋"/>
          <w:color w:val="000000"/>
        </w:rPr>
        <w:t>四</w:t>
      </w:r>
      <w:r>
        <w:rPr>
          <w:rFonts w:hint="default" w:ascii="仿宋" w:hAnsi="仿宋" w:eastAsia="仿宋"/>
          <w:color w:val="000000"/>
        </w:rPr>
        <w:t>、</w:t>
      </w:r>
      <w:r>
        <w:rPr>
          <w:rFonts w:ascii="仿宋" w:hAnsi="仿宋" w:eastAsia="仿宋"/>
          <w:color w:val="000000"/>
        </w:rPr>
        <w:t>其他证明材料</w:t>
      </w:r>
      <w:bookmarkStart w:id="12" w:name="_GoBack"/>
      <w:bookmarkEnd w:id="12"/>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14" w:lineRule="auto"/>
      <w:rPr>
        <w:sz w:val="20"/>
      </w:rPr>
    </w:pPr>
    <w:r>
      <w:rPr>
        <w:rFonts w:ascii="宋体" w:hAnsi="宋体"/>
        <w:color w:val="000000"/>
        <w:sz w:val="27"/>
      </w:rPr>
      <mc:AlternateContent>
        <mc:Choice Requires="wps">
          <w:drawing>
            <wp:anchor distT="0" distB="0" distL="114300" distR="114300" simplePos="0" relativeHeight="251660288" behindDoc="1" locked="0" layoutInCell="1" allowOverlap="1">
              <wp:simplePos x="0" y="0"/>
              <wp:positionH relativeFrom="page">
                <wp:posOffset>3864610</wp:posOffset>
              </wp:positionH>
              <wp:positionV relativeFrom="page">
                <wp:posOffset>10057765</wp:posOffset>
              </wp:positionV>
              <wp:extent cx="21463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4630" cy="185420"/>
                      </a:xfrm>
                      <a:prstGeom prst="rect">
                        <a:avLst/>
                      </a:prstGeom>
                      <a:noFill/>
                      <a:ln>
                        <a:noFill/>
                      </a:ln>
                      <a:effectLst/>
                    </wps:spPr>
                    <wps:txbx>
                      <w:txbxContent>
                        <w:p>
                          <w:pPr>
                            <w:kinsoku w:val="0"/>
                            <w:overflowPunct w:val="0"/>
                            <w:spacing w:line="224" w:lineRule="exact"/>
                            <w:ind w:left="82"/>
                            <w:rPr>
                              <w:rFonts w:eastAsia="Times New Roman"/>
                              <w:color w:val="000000"/>
                              <w:sz w:val="20"/>
                            </w:rPr>
                          </w:pPr>
                          <w:r>
                            <w:rPr>
                              <w:rFonts w:eastAsia="Times New Roman"/>
                              <w:color w:val="444444"/>
                              <w:w w:val="105"/>
                              <w:sz w:val="20"/>
                            </w:rPr>
                            <w:fldChar w:fldCharType="begin"/>
                          </w:r>
                          <w:r>
                            <w:rPr>
                              <w:rFonts w:eastAsia="Times New Roman"/>
                              <w:color w:val="444444"/>
                              <w:w w:val="105"/>
                              <w:sz w:val="20"/>
                            </w:rPr>
                            <w:instrText xml:space="preserve"> PAGE </w:instrText>
                          </w:r>
                          <w:r>
                            <w:rPr>
                              <w:rFonts w:eastAsia="Times New Roman"/>
                              <w:color w:val="444444"/>
                              <w:w w:val="105"/>
                              <w:sz w:val="20"/>
                            </w:rPr>
                            <w:fldChar w:fldCharType="separate"/>
                          </w:r>
                          <w:r>
                            <w:rPr>
                              <w:rFonts w:eastAsia="Times New Roman"/>
                              <w:color w:val="444444"/>
                              <w:w w:val="105"/>
                              <w:sz w:val="20"/>
                            </w:rPr>
                            <w:t>13</w:t>
                          </w:r>
                          <w:r>
                            <w:rPr>
                              <w:rFonts w:eastAsia="Times New Roman"/>
                              <w:color w:val="444444"/>
                              <w:w w:val="105"/>
                              <w:sz w:val="20"/>
                            </w:rPr>
                            <w:fldChar w:fldCharType="end"/>
                          </w:r>
                        </w:p>
                      </w:txbxContent>
                    </wps:txbx>
                    <wps:bodyPr lIns="0" tIns="0" rIns="0" bIns="0" upright="1"/>
                  </wps:wsp>
                </a:graphicData>
              </a:graphic>
            </wp:anchor>
          </w:drawing>
        </mc:Choice>
        <mc:Fallback>
          <w:pict>
            <v:shape id="_x0000_s1026" o:spid="_x0000_s1026" o:spt="202" type="#_x0000_t202" style="position:absolute;left:0pt;margin-left:304.3pt;margin-top:791.95pt;height:14.6pt;width:16.9pt;mso-position-horizontal-relative:page;mso-position-vertical-relative:page;z-index:-251656192;mso-width-relative:page;mso-height-relative:page;" filled="f" stroked="f" coordsize="21600,21600" o:gfxdata="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tLAnzbAAAADQEAAA8A&#10;AAAAAAAAAQAgAAAAIgAAAGRycy9kb3ducmV2LnhtbFBLAQIUABQAAAAIAIdO4kAQf1mkogEAADED&#10;AAAOAAAAAAAAAAEAIAAAACoBAABkcnMvZTJvRG9jLnhtbFBLBQYAAAAABgAGAFkBAAA+BQAAAAA=&#10;">
              <v:fill on="f" focussize="0,0"/>
              <v:stroke on="f"/>
              <v:imagedata o:title=""/>
              <o:lock v:ext="edit" aspectratio="f"/>
              <v:textbox inset="0mm,0mm,0mm,0mm">
                <w:txbxContent>
                  <w:p>
                    <w:pPr>
                      <w:kinsoku w:val="0"/>
                      <w:overflowPunct w:val="0"/>
                      <w:spacing w:line="224" w:lineRule="exact"/>
                      <w:ind w:left="82"/>
                      <w:rPr>
                        <w:rFonts w:eastAsia="Times New Roman"/>
                        <w:color w:val="000000"/>
                        <w:sz w:val="20"/>
                      </w:rPr>
                    </w:pPr>
                    <w:r>
                      <w:rPr>
                        <w:rFonts w:eastAsia="Times New Roman"/>
                        <w:color w:val="444444"/>
                        <w:w w:val="105"/>
                        <w:sz w:val="20"/>
                      </w:rPr>
                      <w:fldChar w:fldCharType="begin"/>
                    </w:r>
                    <w:r>
                      <w:rPr>
                        <w:rFonts w:eastAsia="Times New Roman"/>
                        <w:color w:val="444444"/>
                        <w:w w:val="105"/>
                        <w:sz w:val="20"/>
                      </w:rPr>
                      <w:instrText xml:space="preserve"> PAGE </w:instrText>
                    </w:r>
                    <w:r>
                      <w:rPr>
                        <w:rFonts w:eastAsia="Times New Roman"/>
                        <w:color w:val="444444"/>
                        <w:w w:val="105"/>
                        <w:sz w:val="20"/>
                      </w:rPr>
                      <w:fldChar w:fldCharType="separate"/>
                    </w:r>
                    <w:r>
                      <w:rPr>
                        <w:rFonts w:eastAsia="Times New Roman"/>
                        <w:color w:val="444444"/>
                        <w:w w:val="105"/>
                        <w:sz w:val="20"/>
                      </w:rPr>
                      <w:t>13</w:t>
                    </w:r>
                    <w:r>
                      <w:rPr>
                        <w:rFonts w:eastAsia="Times New Roman"/>
                        <w:color w:val="444444"/>
                        <w:w w:val="105"/>
                        <w:sz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B2BC6"/>
    <w:rsid w:val="484F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4">
    <w:name w:val="heading 2"/>
    <w:basedOn w:val="1"/>
    <w:next w:val="1"/>
    <w:qFormat/>
    <w:uiPriority w:val="1"/>
    <w:pPr>
      <w:ind w:left="116"/>
      <w:outlineLvl w:val="1"/>
    </w:pPr>
    <w:rPr>
      <w:rFonts w:hint="eastAsia" w:ascii="宋体" w:hAnsi="宋体"/>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2022-10-20T08:49:00Z</dcterms:created>
  <dc:creator>Administrator</dc:creator>
  <cp:lastModifiedBy>任媛</cp:lastModifiedBy>
  <dcterms:modified xsi:type="dcterms:W3CDTF">2022-10-21T09:17:14Z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